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96C24" w14:textId="77777777" w:rsidR="00C77EC7" w:rsidRPr="00C77EC7" w:rsidRDefault="00C77EC7" w:rsidP="00C77EC7">
      <w:pPr>
        <w:shd w:val="clear" w:color="auto" w:fill="E6E6E6"/>
        <w:spacing w:after="0" w:line="240" w:lineRule="auto"/>
        <w:rPr>
          <w:rFonts w:ascii="Arial" w:eastAsia="Times New Roman" w:hAnsi="Arial" w:cs="Arial"/>
          <w:b/>
          <w:bCs/>
          <w:color w:val="111111"/>
          <w:sz w:val="21"/>
          <w:szCs w:val="21"/>
        </w:rPr>
      </w:pPr>
      <w:r w:rsidRPr="00C77EC7">
        <w:rPr>
          <w:rFonts w:ascii="inherit" w:eastAsia="Times New Roman" w:hAnsi="inherit" w:cs="Arial"/>
          <w:b/>
          <w:bCs/>
          <w:color w:val="111111"/>
          <w:sz w:val="21"/>
          <w:szCs w:val="21"/>
          <w:bdr w:val="none" w:sz="0" w:space="0" w:color="auto" w:frame="1"/>
        </w:rPr>
        <w:t>Illegal Immigration vs. The Ten Core Morality Principles</w:t>
      </w:r>
    </w:p>
    <w:p w14:paraId="45C123FC" w14:textId="77777777" w:rsidR="00C77EC7" w:rsidRPr="00C77EC7" w:rsidRDefault="00C77EC7" w:rsidP="00C77EC7">
      <w:pPr>
        <w:pBdr>
          <w:bottom w:val="single" w:sz="6" w:space="1" w:color="auto"/>
        </w:pBdr>
        <w:spacing w:after="0" w:line="240" w:lineRule="auto"/>
        <w:jc w:val="center"/>
        <w:rPr>
          <w:rFonts w:ascii="Arial" w:eastAsia="Times New Roman" w:hAnsi="Arial" w:cs="Arial"/>
          <w:vanish/>
          <w:sz w:val="16"/>
          <w:szCs w:val="16"/>
        </w:rPr>
      </w:pPr>
      <w:r w:rsidRPr="00C77EC7">
        <w:rPr>
          <w:rFonts w:ascii="Arial" w:eastAsia="Times New Roman" w:hAnsi="Arial" w:cs="Arial"/>
          <w:vanish/>
          <w:sz w:val="16"/>
          <w:szCs w:val="16"/>
        </w:rPr>
        <w:t>Top of Form</w:t>
      </w:r>
    </w:p>
    <w:p w14:paraId="1D8E440E"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As the text states, moral objectivism is the concept that, “there are objective universal moral principles, valid for all people and all social environments,” (Pojman 16) which is an opposing view to moral relativism where moral principles are approved, or validated, by the culture or the individual. While the Doctrine of Double Effect is an appropriate guideline for determining, or approving, moral actions, it does have its flaws. For the sake of connecting immigration to objectivism I’d like to highlight a few of the ten core morality principles discussed in the text and how they pertain to immigration, specifically illegal immigration, and why deporting or refusing illegal immigrants is morally acceptable.</w:t>
      </w:r>
    </w:p>
    <w:p w14:paraId="75D587D4"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3) Do not lie or deceive –Even though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may argue that being an American citizen is, “given by an accident of birth,”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246) that doesn’t exclude the fact that all people living within the States’ borders must be documented through a governmental process – this is for national security. Illegal immigration is a form of deception because illegal aliens are taking precautions to not be detected by the government, specifically the U.S Immigration and Customers Enforcement agency (ICE). Illegal immigrants may even have to lie on work document papers in order to avoid ICE, in addition to the fact that they are constantly living a lie of being legal when </w:t>
      </w:r>
      <w:proofErr w:type="gramStart"/>
      <w:r w:rsidRPr="00C77EC7">
        <w:rPr>
          <w:rFonts w:ascii="inherit" w:eastAsia="Times New Roman" w:hAnsi="inherit" w:cs="Arial"/>
          <w:color w:val="111111"/>
          <w:sz w:val="20"/>
          <w:szCs w:val="20"/>
        </w:rPr>
        <w:t>in reality they</w:t>
      </w:r>
      <w:proofErr w:type="gramEnd"/>
      <w:r w:rsidRPr="00C77EC7">
        <w:rPr>
          <w:rFonts w:ascii="inherit" w:eastAsia="Times New Roman" w:hAnsi="inherit" w:cs="Arial"/>
          <w:color w:val="111111"/>
          <w:sz w:val="20"/>
          <w:szCs w:val="20"/>
        </w:rPr>
        <w:t xml:space="preserve"> entered and live in the country illegally. Overall, by illegally entering and living in the United States you are constantly lying and deceiving the government in order to stay in the country despite maintaining an illegal status.</w:t>
      </w:r>
    </w:p>
    <w:p w14:paraId="1BC8B971"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4) Do not steal or cheat – To enter the United States as an immigrant there are multiple ways in which one can do so legally through various types of visas, which can then lead to U.S citizenship. By ignoring or evading this requirement for legal immigration, illegal immigrants are effectively cheating the U.S government’s system for non-</w:t>
      </w:r>
      <w:proofErr w:type="gramStart"/>
      <w:r w:rsidRPr="00C77EC7">
        <w:rPr>
          <w:rFonts w:ascii="inherit" w:eastAsia="Times New Roman" w:hAnsi="inherit" w:cs="Arial"/>
          <w:color w:val="111111"/>
          <w:sz w:val="20"/>
          <w:szCs w:val="20"/>
        </w:rPr>
        <w:t>U.S</w:t>
      </w:r>
      <w:proofErr w:type="gramEnd"/>
      <w:r w:rsidRPr="00C77EC7">
        <w:rPr>
          <w:rFonts w:ascii="inherit" w:eastAsia="Times New Roman" w:hAnsi="inherit" w:cs="Arial"/>
          <w:color w:val="111111"/>
          <w:sz w:val="20"/>
          <w:szCs w:val="20"/>
        </w:rPr>
        <w:t xml:space="preserve"> citizens moving to the country. Illegal immigrants are cheating the U.S federal tax system as well because they do not pay Social Security or Medicare – in other words, they are cheating the system by not contributing. This is </w:t>
      </w:r>
      <w:proofErr w:type="gramStart"/>
      <w:r w:rsidRPr="00C77EC7">
        <w:rPr>
          <w:rFonts w:ascii="inherit" w:eastAsia="Times New Roman" w:hAnsi="inherit" w:cs="Arial"/>
          <w:color w:val="111111"/>
          <w:sz w:val="20"/>
          <w:szCs w:val="20"/>
        </w:rPr>
        <w:t>an another</w:t>
      </w:r>
      <w:proofErr w:type="gramEnd"/>
      <w:r w:rsidRPr="00C77EC7">
        <w:rPr>
          <w:rFonts w:ascii="inherit" w:eastAsia="Times New Roman" w:hAnsi="inherit" w:cs="Arial"/>
          <w:color w:val="111111"/>
          <w:sz w:val="20"/>
          <w:szCs w:val="20"/>
        </w:rPr>
        <w:t xml:space="preserve"> example of illegal immigrants participating in cheating, which is deemed morally wrong according to this core moral principle.</w:t>
      </w:r>
    </w:p>
    <w:p w14:paraId="7E7EED67"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 10) Obey just laws – As I’ve mentioned there are laws in place and systems instilled in American government that enable immigrants to live legally in the confines of the United States.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mentioned throughout his passage, “the U.S government knows…that many of these would-be immigrants will suffer severe poverty, oppression, and greatly diminished life prospects,” (346) however; that does not negate the laws that have been written with a purpose to enhance national security and to protect the citizens of the United States. Illegal immigration is against the law and according to this core universal moral principle, it is morally unjust.</w:t>
      </w:r>
    </w:p>
    <w:p w14:paraId="666681F3" w14:textId="77777777" w:rsidR="00C77EC7" w:rsidRPr="00C77EC7" w:rsidRDefault="00C77EC7" w:rsidP="00C77EC7">
      <w:pPr>
        <w:spacing w:after="240" w:line="240" w:lineRule="auto"/>
        <w:rPr>
          <w:rFonts w:ascii="inherit" w:eastAsia="Times New Roman" w:hAnsi="inherit" w:cs="Arial"/>
          <w:color w:val="111111"/>
          <w:sz w:val="20"/>
          <w:szCs w:val="20"/>
        </w:rPr>
      </w:pPr>
      <w:r w:rsidRPr="00C77EC7">
        <w:rPr>
          <w:rFonts w:ascii="inherit" w:eastAsia="Times New Roman" w:hAnsi="inherit" w:cs="Arial"/>
          <w:color w:val="111111"/>
          <w:sz w:val="20"/>
          <w:szCs w:val="20"/>
        </w:rPr>
        <w:t xml:space="preserve"> Before I wrap up this post, I want to point out that I am not a extreme conservative and that I one-hundred percent see the perspective that </w:t>
      </w:r>
      <w:proofErr w:type="spellStart"/>
      <w:r w:rsidRPr="00C77EC7">
        <w:rPr>
          <w:rFonts w:ascii="inherit" w:eastAsia="Times New Roman" w:hAnsi="inherit" w:cs="Arial"/>
          <w:color w:val="111111"/>
          <w:sz w:val="20"/>
          <w:szCs w:val="20"/>
        </w:rPr>
        <w:t>Huemer</w:t>
      </w:r>
      <w:proofErr w:type="spellEnd"/>
      <w:r w:rsidRPr="00C77EC7">
        <w:rPr>
          <w:rFonts w:ascii="inherit" w:eastAsia="Times New Roman" w:hAnsi="inherit" w:cs="Arial"/>
          <w:color w:val="111111"/>
          <w:sz w:val="20"/>
          <w:szCs w:val="20"/>
        </w:rPr>
        <w:t xml:space="preserve"> takes on and his arguments surrounding opening the U.S border and granting amnesty to the 11 million illegal immigrants in the U.S. I am merely trying to take a different look at immigration and how the ten core moral principles listed in Pojman’s text can be related to immigration - and I understand this may be perceived as a moral absolutist perspective. I am interested to hear your thoughts!</w:t>
      </w:r>
    </w:p>
    <w:p w14:paraId="05943919" w14:textId="225F2430" w:rsidR="00C77EC7" w:rsidRDefault="00C77EC7" w:rsidP="00C77EC7">
      <w:pPr>
        <w:pBdr>
          <w:top w:val="single" w:sz="6" w:space="1" w:color="auto"/>
        </w:pBdr>
        <w:spacing w:after="0" w:line="240" w:lineRule="auto"/>
        <w:jc w:val="center"/>
        <w:rPr>
          <w:rFonts w:ascii="Arial" w:eastAsia="Times New Roman" w:hAnsi="Arial" w:cs="Arial"/>
          <w:sz w:val="16"/>
          <w:szCs w:val="16"/>
        </w:rPr>
      </w:pPr>
      <w:r w:rsidRPr="00C77EC7">
        <w:rPr>
          <w:rFonts w:ascii="Arial" w:eastAsia="Times New Roman" w:hAnsi="Arial" w:cs="Arial"/>
          <w:vanish/>
          <w:sz w:val="16"/>
          <w:szCs w:val="16"/>
        </w:rPr>
        <w:t>Bottom of Form</w:t>
      </w:r>
    </w:p>
    <w:p w14:paraId="36FC1071" w14:textId="7F0F9211"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363A046" w14:textId="700847E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8BBB57A" w14:textId="242DB84D"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904378B" w14:textId="01D3939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CD27F6C" w14:textId="226F0B1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909F67C" w14:textId="2E41A733"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7B81330" w14:textId="5BC4F31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DAEFE0B" w14:textId="2D54BE6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719E138" w14:textId="26E1ECB9"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44344B5" w14:textId="63AFA2E0"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64086462" w14:textId="30FFEAD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64E19292" w14:textId="3CC0E207"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EABEB1A" w14:textId="34672601"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429BADE" w14:textId="7FF2D3ED"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1B91FEA" w14:textId="560A0E60"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5AD665D2" w14:textId="6E0D072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4B43395" w14:textId="602B8EAE"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64480209" w14:textId="77777777" w:rsidR="00C77EC7" w:rsidRDefault="00C77EC7" w:rsidP="00C77EC7">
      <w:pPr>
        <w:pStyle w:val="NormalWeb"/>
        <w:shd w:val="clear" w:color="auto" w:fill="E6E6E6"/>
        <w:spacing w:before="0" w:beforeAutospacing="0" w:after="0" w:afterAutospacing="0" w:line="390" w:lineRule="atLeast"/>
        <w:jc w:val="center"/>
        <w:rPr>
          <w:rFonts w:ascii="Arial" w:hAnsi="Arial" w:cs="Arial"/>
          <w:color w:val="111111"/>
        </w:rPr>
      </w:pPr>
      <w:r>
        <w:rPr>
          <w:color w:val="111111"/>
          <w:bdr w:val="none" w:sz="0" w:space="0" w:color="auto" w:frame="1"/>
        </w:rPr>
        <w:lastRenderedPageBreak/>
        <w:t>Objectivism and Immigration</w:t>
      </w:r>
    </w:p>
    <w:p w14:paraId="398308FC" w14:textId="77777777" w:rsidR="00C77EC7" w:rsidRDefault="00C77EC7" w:rsidP="00C77EC7">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 xml:space="preserve">The notion of right and wrong sometimes blurs in discussions in the field of ethics. For example, while it is wrong to kills a person, murder is defensible as a last resort in exceptional situations such as self-defense. Immigration is an especially interesting topic from a perspective of objectivism because the perceptions of its rightness and wrongness depends on an individual’s positions. Sometimes, ethical dilemma </w:t>
      </w:r>
      <w:proofErr w:type="gramStart"/>
      <w:r>
        <w:rPr>
          <w:color w:val="111111"/>
          <w:bdr w:val="none" w:sz="0" w:space="0" w:color="auto" w:frame="1"/>
        </w:rPr>
        <w:t>elicit</w:t>
      </w:r>
      <w:proofErr w:type="gramEnd"/>
      <w:r>
        <w:rPr>
          <w:color w:val="111111"/>
          <w:bdr w:val="none" w:sz="0" w:space="0" w:color="auto" w:frame="1"/>
        </w:rPr>
        <w:t xml:space="preserve"> such passionate responses that it is impossible to apply an objective solution. I am assuming that an ideal solution for an ethical dilemma is objective. Objectivism creates a sense of universalism and collective acceptability.</w:t>
      </w:r>
    </w:p>
    <w:p w14:paraId="72FC6CBB" w14:textId="77777777" w:rsidR="00C77EC7" w:rsidRDefault="00C77EC7" w:rsidP="00C77EC7">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The principles of proportionality and rationalism help to select an ideal position on morality. Rationalism is the natural, inherent capacity for a human being to make logical choices. For example, regardless of the stance on immigration, it would be irrational to deny refuge to individuals looking for a way to run from raging wars. Perhaps the rationalism of making exceptions in critical cases is behind the willingness of the United Nations to support and protect refugees. While the rationalism of protecting refugees is a particularly potent issue, it is also notable that in rare circumstances, the defenses waver.</w:t>
      </w:r>
    </w:p>
    <w:p w14:paraId="58E4432F" w14:textId="77777777" w:rsidR="00C77EC7" w:rsidRDefault="00C77EC7" w:rsidP="00C77EC7">
      <w:pPr>
        <w:pStyle w:val="NormalWeb"/>
        <w:shd w:val="clear" w:color="auto" w:fill="E6E6E6"/>
        <w:spacing w:before="0" w:beforeAutospacing="0" w:after="0" w:afterAutospacing="0" w:line="390" w:lineRule="atLeast"/>
        <w:ind w:firstLine="720"/>
        <w:rPr>
          <w:rFonts w:ascii="Arial" w:hAnsi="Arial" w:cs="Arial"/>
          <w:color w:val="111111"/>
        </w:rPr>
      </w:pPr>
      <w:r>
        <w:rPr>
          <w:color w:val="111111"/>
          <w:bdr w:val="none" w:sz="0" w:space="0" w:color="auto" w:frame="1"/>
        </w:rPr>
        <w:t>In the current United States political climate, constructing a permanent barrier is indiscriminate because it does not apply the principle of rationalism. However, given the urgency of current political thought, perhaps building a wall is proportional to the perceived threat of immigration. A proportional action responds to an ethical dilemma by applying an equal reaction, hence the phrases “</w:t>
      </w:r>
      <w:r>
        <w:rPr>
          <w:rFonts w:ascii="Arial" w:hAnsi="Arial" w:cs="Arial"/>
          <w:i/>
          <w:iCs/>
          <w:color w:val="111111"/>
          <w:bdr w:val="none" w:sz="0" w:space="0" w:color="auto" w:frame="1"/>
        </w:rPr>
        <w:t>do not respond to a mosquito bite with a hammer</w:t>
      </w:r>
      <w:r>
        <w:rPr>
          <w:color w:val="111111"/>
          <w:bdr w:val="none" w:sz="0" w:space="0" w:color="auto" w:frame="1"/>
        </w:rPr>
        <w:t>” and “</w:t>
      </w:r>
      <w:r>
        <w:rPr>
          <w:rFonts w:ascii="Arial" w:hAnsi="Arial" w:cs="Arial"/>
          <w:i/>
          <w:iCs/>
          <w:color w:val="111111"/>
          <w:bdr w:val="none" w:sz="0" w:space="0" w:color="auto" w:frame="1"/>
        </w:rPr>
        <w:t>there are many ways to kill a rat, including torching the entire house</w:t>
      </w:r>
      <w:r>
        <w:rPr>
          <w:color w:val="111111"/>
          <w:bdr w:val="none" w:sz="0" w:space="0" w:color="auto" w:frame="1"/>
        </w:rPr>
        <w:t xml:space="preserve">”.  Here, proportionality would call for a measured response. The measured response would discriminate between opportunistic immigrants and individuals with genuine need. Even if </w:t>
      </w:r>
      <w:proofErr w:type="spellStart"/>
      <w:r>
        <w:rPr>
          <w:color w:val="111111"/>
          <w:bdr w:val="none" w:sz="0" w:space="0" w:color="auto" w:frame="1"/>
        </w:rPr>
        <w:t>Huemer</w:t>
      </w:r>
      <w:proofErr w:type="spellEnd"/>
      <w:r>
        <w:rPr>
          <w:color w:val="111111"/>
          <w:bdr w:val="none" w:sz="0" w:space="0" w:color="auto" w:frame="1"/>
        </w:rPr>
        <w:t xml:space="preserve"> claimed that 12 million illegal immigrants live in the U.S. and the figures are rising, an objective solution would call for a measured reaction.</w:t>
      </w:r>
    </w:p>
    <w:p w14:paraId="020D81DB" w14:textId="47F248A7"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34D9FBB2" w14:textId="2999AB04"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74279A5" w14:textId="1C416378"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391B2BC" w14:textId="57829C5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8B52287" w14:textId="67FA7C38"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0F7C4EC2" w14:textId="2EE616DC"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C07BA1B" w14:textId="5F7B82E3"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20591994" w14:textId="153717D0"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D994041" w14:textId="7B42F891"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5346D5B9" w14:textId="5F820E92"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B75D441" w14:textId="125C7398"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FCB479C" w14:textId="3487311F"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1743912" w14:textId="22BE33F8"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5DC6F0E" w14:textId="249D749B"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478F3659" w14:textId="5C24DE94"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703A603F" w14:textId="0A8B4C5F" w:rsidR="00C77EC7" w:rsidRDefault="00C77EC7" w:rsidP="00C77EC7">
      <w:pPr>
        <w:pBdr>
          <w:top w:val="single" w:sz="6" w:space="1" w:color="auto"/>
        </w:pBdr>
        <w:spacing w:after="0" w:line="240" w:lineRule="auto"/>
        <w:jc w:val="center"/>
        <w:rPr>
          <w:rFonts w:ascii="Arial" w:eastAsia="Times New Roman" w:hAnsi="Arial" w:cs="Arial"/>
          <w:sz w:val="16"/>
          <w:szCs w:val="16"/>
        </w:rPr>
      </w:pPr>
    </w:p>
    <w:p w14:paraId="1D4FABA4" w14:textId="77777777" w:rsidR="007B135A" w:rsidRPr="007B135A" w:rsidRDefault="007B135A" w:rsidP="007B135A">
      <w:pPr>
        <w:shd w:val="clear" w:color="auto" w:fill="E6E6E6"/>
        <w:spacing w:after="0" w:line="240" w:lineRule="auto"/>
        <w:rPr>
          <w:rFonts w:ascii="Arial" w:eastAsia="Times New Roman" w:hAnsi="Arial" w:cs="Arial"/>
          <w:b/>
          <w:bCs/>
          <w:color w:val="111111"/>
          <w:sz w:val="21"/>
          <w:szCs w:val="21"/>
        </w:rPr>
      </w:pPr>
      <w:bookmarkStart w:id="0" w:name="_GoBack"/>
      <w:r w:rsidRPr="007B135A">
        <w:rPr>
          <w:rFonts w:ascii="inherit" w:eastAsia="Times New Roman" w:hAnsi="inherit" w:cs="Arial"/>
          <w:b/>
          <w:bCs/>
          <w:color w:val="111111"/>
          <w:sz w:val="21"/>
          <w:szCs w:val="21"/>
          <w:bdr w:val="none" w:sz="0" w:space="0" w:color="auto" w:frame="1"/>
        </w:rPr>
        <w:lastRenderedPageBreak/>
        <w:t>Moral Objectivism, The DDE, and Illegal Immigration</w:t>
      </w:r>
    </w:p>
    <w:bookmarkEnd w:id="0"/>
    <w:p w14:paraId="14786CCD" w14:textId="77777777" w:rsidR="007B135A" w:rsidRPr="007B135A" w:rsidRDefault="007B135A" w:rsidP="007B135A">
      <w:pPr>
        <w:spacing w:after="0" w:line="240" w:lineRule="auto"/>
        <w:jc w:val="center"/>
        <w:rPr>
          <w:rFonts w:ascii="Arial" w:eastAsia="Times New Roman" w:hAnsi="Arial" w:cs="Arial"/>
          <w:color w:val="111111"/>
          <w:sz w:val="19"/>
          <w:szCs w:val="19"/>
        </w:rPr>
      </w:pPr>
      <w:r w:rsidRPr="007B135A">
        <w:rPr>
          <w:rFonts w:ascii="Arial" w:eastAsia="Times New Roman" w:hAnsi="Arial" w:cs="Arial"/>
          <w:color w:val="111111"/>
          <w:sz w:val="19"/>
          <w:szCs w:val="19"/>
        </w:rPr>
        <w:fldChar w:fldCharType="begin"/>
      </w:r>
      <w:r w:rsidRPr="007B135A">
        <w:rPr>
          <w:rFonts w:ascii="Arial" w:eastAsia="Times New Roman" w:hAnsi="Arial" w:cs="Arial"/>
          <w:color w:val="111111"/>
          <w:sz w:val="19"/>
          <w:szCs w:val="19"/>
        </w:rPr>
        <w:instrText xml:space="preserve"> HYPERLINK "https://wit.blackboard.com/webapps/discussionboard/do/message?action=list_messages&amp;course_id=_29974_1&amp;nav=discussion_board&amp;conf_id=_44027_1&amp;forum_id=_43707_1&amp;message_id=_542871_1&amp;switch=next" </w:instrText>
      </w:r>
      <w:r w:rsidRPr="007B135A">
        <w:rPr>
          <w:rFonts w:ascii="Arial" w:eastAsia="Times New Roman" w:hAnsi="Arial" w:cs="Arial"/>
          <w:color w:val="111111"/>
          <w:sz w:val="19"/>
          <w:szCs w:val="19"/>
        </w:rPr>
        <w:fldChar w:fldCharType="separate"/>
      </w:r>
      <w:r w:rsidRPr="007B135A">
        <w:rPr>
          <w:rFonts w:ascii="inherit" w:eastAsia="Times New Roman" w:hAnsi="inherit" w:cs="Arial"/>
          <w:b/>
          <w:bCs/>
          <w:caps/>
          <w:color w:val="666666"/>
          <w:spacing w:val="15"/>
          <w:sz w:val="15"/>
          <w:szCs w:val="15"/>
          <w:u w:val="single"/>
          <w:bdr w:val="none" w:sz="0" w:space="0" w:color="auto" w:frame="1"/>
          <w:shd w:val="clear" w:color="auto" w:fill="E8E8E8"/>
        </w:rPr>
        <w:t>COLLAPSE</w:t>
      </w:r>
      <w:r w:rsidRPr="007B135A">
        <w:rPr>
          <w:rFonts w:ascii="Arial" w:eastAsia="Times New Roman" w:hAnsi="Arial" w:cs="Arial"/>
          <w:color w:val="111111"/>
          <w:sz w:val="19"/>
          <w:szCs w:val="19"/>
        </w:rPr>
        <w:fldChar w:fldCharType="end"/>
      </w:r>
    </w:p>
    <w:p w14:paraId="6AF2AD1E" w14:textId="77777777" w:rsidR="007B135A" w:rsidRPr="007B135A" w:rsidRDefault="007B135A" w:rsidP="007B135A">
      <w:pPr>
        <w:pBdr>
          <w:bottom w:val="single" w:sz="6" w:space="1" w:color="auto"/>
        </w:pBdr>
        <w:spacing w:after="0" w:line="240" w:lineRule="auto"/>
        <w:jc w:val="center"/>
        <w:rPr>
          <w:rFonts w:ascii="Arial" w:eastAsia="Times New Roman" w:hAnsi="Arial" w:cs="Arial"/>
          <w:vanish/>
          <w:sz w:val="16"/>
          <w:szCs w:val="16"/>
        </w:rPr>
      </w:pPr>
      <w:r w:rsidRPr="007B135A">
        <w:rPr>
          <w:rFonts w:ascii="Arial" w:eastAsia="Times New Roman" w:hAnsi="Arial" w:cs="Arial"/>
          <w:vanish/>
          <w:sz w:val="16"/>
          <w:szCs w:val="16"/>
        </w:rPr>
        <w:t>Top of Form</w:t>
      </w:r>
    </w:p>
    <w:p w14:paraId="7AE83E06" w14:textId="77777777" w:rsidR="007B135A" w:rsidRPr="007B135A" w:rsidRDefault="007B135A" w:rsidP="007B135A">
      <w:pPr>
        <w:spacing w:after="240" w:line="240" w:lineRule="auto"/>
        <w:ind w:firstLine="720"/>
        <w:rPr>
          <w:rFonts w:ascii="inherit" w:eastAsia="Times New Roman" w:hAnsi="inherit" w:cs="Arial"/>
          <w:color w:val="111111"/>
          <w:sz w:val="20"/>
          <w:szCs w:val="20"/>
        </w:rPr>
      </w:pPr>
      <w:r w:rsidRPr="007B135A">
        <w:rPr>
          <w:rFonts w:ascii="inherit" w:eastAsia="Times New Roman" w:hAnsi="inherit" w:cs="Arial"/>
          <w:color w:val="111111"/>
          <w:sz w:val="20"/>
          <w:szCs w:val="20"/>
        </w:rPr>
        <w:t>Moral objectivism is the opposite counterpart to moral relativism. Where moral relativism relates to beliefs that are created based on an individual or culture, moral objectivism states that there are a general set of rules that should apply to everyone. The theory of moral objectivism and the Doctrine of Double Effect can both be related to the topic of immigration. Specifically, I will address the topic of illegal immigration.</w:t>
      </w:r>
    </w:p>
    <w:p w14:paraId="3AA05C33" w14:textId="77777777" w:rsidR="007B135A" w:rsidRPr="007B135A" w:rsidRDefault="007B135A" w:rsidP="007B135A">
      <w:pPr>
        <w:spacing w:after="240" w:line="240" w:lineRule="auto"/>
        <w:rPr>
          <w:rFonts w:ascii="inherit" w:eastAsia="Times New Roman" w:hAnsi="inherit" w:cs="Arial"/>
          <w:color w:val="111111"/>
          <w:sz w:val="20"/>
          <w:szCs w:val="20"/>
        </w:rPr>
      </w:pPr>
      <w:r w:rsidRPr="007B135A">
        <w:rPr>
          <w:rFonts w:ascii="inherit" w:eastAsia="Times New Roman" w:hAnsi="inherit" w:cs="Arial"/>
          <w:color w:val="111111"/>
          <w:sz w:val="20"/>
          <w:szCs w:val="20"/>
        </w:rPr>
        <w:t xml:space="preserve">               The first condition of the DDE is the nature-of-the-act condition which states that, “the action must be either morally good or indifferent” (Pojman). The acts of lying or murder would violate this condition. I would say that illegal immigration is neither good nor bad and is therefore morally indifferent. As </w:t>
      </w:r>
      <w:proofErr w:type="spellStart"/>
      <w:r w:rsidRPr="007B135A">
        <w:rPr>
          <w:rFonts w:ascii="inherit" w:eastAsia="Times New Roman" w:hAnsi="inherit" w:cs="Arial"/>
          <w:color w:val="111111"/>
          <w:sz w:val="20"/>
          <w:szCs w:val="20"/>
        </w:rPr>
        <w:t>Huemer</w:t>
      </w:r>
      <w:proofErr w:type="spellEnd"/>
      <w:r w:rsidRPr="007B135A">
        <w:rPr>
          <w:rFonts w:ascii="inherit" w:eastAsia="Times New Roman" w:hAnsi="inherit" w:cs="Arial"/>
          <w:color w:val="111111"/>
          <w:sz w:val="20"/>
          <w:szCs w:val="20"/>
        </w:rPr>
        <w:t xml:space="preserve"> mentioned, it is not the migrant’s fault that they were born in another country that is unsafe. They were simply born, so by immigrating illegally, they are only trying to remove themselves from a bad situation. I would also say that the right-intention condition and the proportionality condition can also be applied to this statement.</w:t>
      </w:r>
    </w:p>
    <w:p w14:paraId="34FDD949" w14:textId="77777777" w:rsidR="007B135A" w:rsidRPr="007B135A" w:rsidRDefault="007B135A" w:rsidP="007B135A">
      <w:pPr>
        <w:spacing w:after="240" w:line="240" w:lineRule="auto"/>
        <w:rPr>
          <w:rFonts w:ascii="inherit" w:eastAsia="Times New Roman" w:hAnsi="inherit" w:cs="Arial"/>
          <w:color w:val="111111"/>
          <w:sz w:val="20"/>
          <w:szCs w:val="20"/>
        </w:rPr>
      </w:pPr>
      <w:r w:rsidRPr="007B135A">
        <w:rPr>
          <w:rFonts w:ascii="inherit" w:eastAsia="Times New Roman" w:hAnsi="inherit" w:cs="Arial"/>
          <w:color w:val="111111"/>
          <w:sz w:val="20"/>
          <w:szCs w:val="20"/>
        </w:rPr>
        <w:t xml:space="preserve">               The means-end condition of the DDE states that you can’t do something bad in order to have a good outcome. </w:t>
      </w:r>
      <w:proofErr w:type="spellStart"/>
      <w:r w:rsidRPr="007B135A">
        <w:rPr>
          <w:rFonts w:ascii="inherit" w:eastAsia="Times New Roman" w:hAnsi="inherit" w:cs="Arial"/>
          <w:color w:val="111111"/>
          <w:sz w:val="20"/>
          <w:szCs w:val="20"/>
        </w:rPr>
        <w:t>Huemer</w:t>
      </w:r>
      <w:proofErr w:type="spellEnd"/>
      <w:r w:rsidRPr="007B135A">
        <w:rPr>
          <w:rFonts w:ascii="inherit" w:eastAsia="Times New Roman" w:hAnsi="inherit" w:cs="Arial"/>
          <w:color w:val="111111"/>
          <w:sz w:val="20"/>
          <w:szCs w:val="20"/>
        </w:rPr>
        <w:t xml:space="preserve"> argues that it is not bad, but unjust to not allow open borders. In this case, the second condition would be adhered to. However, if we took the perspective of the U.S. government or some U.S. citizens, we could say that this would go against this condition. I find that it is difficult to not apply subjectivism to objectivism, since different people have different opinions of what is considered good or bad and the DDE conditions are </w:t>
      </w:r>
      <w:proofErr w:type="gramStart"/>
      <w:r w:rsidRPr="007B135A">
        <w:rPr>
          <w:rFonts w:ascii="inherit" w:eastAsia="Times New Roman" w:hAnsi="inherit" w:cs="Arial"/>
          <w:color w:val="111111"/>
          <w:sz w:val="20"/>
          <w:szCs w:val="20"/>
        </w:rPr>
        <w:t>fairly open-ended</w:t>
      </w:r>
      <w:proofErr w:type="gramEnd"/>
      <w:r w:rsidRPr="007B135A">
        <w:rPr>
          <w:rFonts w:ascii="inherit" w:eastAsia="Times New Roman" w:hAnsi="inherit" w:cs="Arial"/>
          <w:color w:val="111111"/>
          <w:sz w:val="20"/>
          <w:szCs w:val="20"/>
        </w:rPr>
        <w:t>.  </w:t>
      </w:r>
    </w:p>
    <w:p w14:paraId="0985874F" w14:textId="77777777" w:rsidR="007B135A" w:rsidRPr="007B135A" w:rsidRDefault="007B135A" w:rsidP="007B135A">
      <w:pPr>
        <w:pBdr>
          <w:top w:val="single" w:sz="6" w:space="1" w:color="auto"/>
        </w:pBdr>
        <w:spacing w:after="0" w:line="240" w:lineRule="auto"/>
        <w:jc w:val="center"/>
        <w:rPr>
          <w:rFonts w:ascii="Arial" w:eastAsia="Times New Roman" w:hAnsi="Arial" w:cs="Arial"/>
          <w:vanish/>
          <w:sz w:val="16"/>
          <w:szCs w:val="16"/>
        </w:rPr>
      </w:pPr>
      <w:r w:rsidRPr="007B135A">
        <w:rPr>
          <w:rFonts w:ascii="Arial" w:eastAsia="Times New Roman" w:hAnsi="Arial" w:cs="Arial"/>
          <w:vanish/>
          <w:sz w:val="16"/>
          <w:szCs w:val="16"/>
        </w:rPr>
        <w:t>Bottom of Form</w:t>
      </w:r>
    </w:p>
    <w:p w14:paraId="1CFD992D" w14:textId="77777777" w:rsidR="00C77EC7" w:rsidRPr="00C77EC7" w:rsidRDefault="00C77EC7" w:rsidP="00C77EC7">
      <w:pPr>
        <w:pBdr>
          <w:top w:val="single" w:sz="6" w:space="1" w:color="auto"/>
        </w:pBdr>
        <w:spacing w:after="0" w:line="240" w:lineRule="auto"/>
        <w:jc w:val="center"/>
        <w:rPr>
          <w:rFonts w:ascii="Arial" w:eastAsia="Times New Roman" w:hAnsi="Arial" w:cs="Arial"/>
          <w:vanish/>
          <w:sz w:val="16"/>
          <w:szCs w:val="16"/>
        </w:rPr>
      </w:pPr>
    </w:p>
    <w:p w14:paraId="798E7783" w14:textId="77777777" w:rsidR="00C77EC7" w:rsidRDefault="00C77EC7"/>
    <w:sectPr w:rsidR="00C77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EC7"/>
    <w:rsid w:val="006B135B"/>
    <w:rsid w:val="007B135A"/>
    <w:rsid w:val="0089517C"/>
    <w:rsid w:val="00C77EC7"/>
    <w:rsid w:val="00F05C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1C0B"/>
  <w15:chartTrackingRefBased/>
  <w15:docId w15:val="{559D3E73-4E06-4111-943F-FA46D557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7EC7"/>
    <w:rPr>
      <w:color w:val="0000FF"/>
      <w:u w:val="single"/>
    </w:rPr>
  </w:style>
  <w:style w:type="paragraph" w:styleId="z-TopofForm">
    <w:name w:val="HTML Top of Form"/>
    <w:basedOn w:val="Normal"/>
    <w:next w:val="Normal"/>
    <w:link w:val="z-TopofFormChar"/>
    <w:hidden/>
    <w:uiPriority w:val="99"/>
    <w:semiHidden/>
    <w:unhideWhenUsed/>
    <w:rsid w:val="00C77E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77EC7"/>
    <w:rPr>
      <w:rFonts w:ascii="Arial" w:eastAsia="Times New Roman" w:hAnsi="Arial" w:cs="Arial"/>
      <w:vanish/>
      <w:sz w:val="16"/>
      <w:szCs w:val="16"/>
    </w:rPr>
  </w:style>
  <w:style w:type="paragraph" w:styleId="NormalWeb">
    <w:name w:val="Normal (Web)"/>
    <w:basedOn w:val="Normal"/>
    <w:uiPriority w:val="99"/>
    <w:semiHidden/>
    <w:unhideWhenUsed/>
    <w:rsid w:val="00C77EC7"/>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77E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77EC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6047643">
      <w:bodyDiv w:val="1"/>
      <w:marLeft w:val="0"/>
      <w:marRight w:val="0"/>
      <w:marTop w:val="0"/>
      <w:marBottom w:val="0"/>
      <w:divBdr>
        <w:top w:val="none" w:sz="0" w:space="0" w:color="auto"/>
        <w:left w:val="none" w:sz="0" w:space="0" w:color="auto"/>
        <w:bottom w:val="none" w:sz="0" w:space="0" w:color="auto"/>
        <w:right w:val="none" w:sz="0" w:space="0" w:color="auto"/>
      </w:divBdr>
    </w:div>
    <w:div w:id="2044015015">
      <w:bodyDiv w:val="1"/>
      <w:marLeft w:val="0"/>
      <w:marRight w:val="0"/>
      <w:marTop w:val="0"/>
      <w:marBottom w:val="0"/>
      <w:divBdr>
        <w:top w:val="none" w:sz="0" w:space="0" w:color="auto"/>
        <w:left w:val="none" w:sz="0" w:space="0" w:color="auto"/>
        <w:bottom w:val="none" w:sz="0" w:space="0" w:color="auto"/>
        <w:right w:val="none" w:sz="0" w:space="0" w:color="auto"/>
      </w:divBdr>
      <w:divsChild>
        <w:div w:id="1670906666">
          <w:marLeft w:val="0"/>
          <w:marRight w:val="0"/>
          <w:marTop w:val="0"/>
          <w:marBottom w:val="0"/>
          <w:divBdr>
            <w:top w:val="none" w:sz="0" w:space="0" w:color="auto"/>
            <w:left w:val="none" w:sz="0" w:space="0" w:color="auto"/>
            <w:bottom w:val="none" w:sz="0" w:space="0" w:color="auto"/>
            <w:right w:val="none" w:sz="0" w:space="0" w:color="auto"/>
          </w:divBdr>
          <w:divsChild>
            <w:div w:id="1316257553">
              <w:marLeft w:val="0"/>
              <w:marRight w:val="0"/>
              <w:marTop w:val="0"/>
              <w:marBottom w:val="0"/>
              <w:divBdr>
                <w:top w:val="none" w:sz="0" w:space="0" w:color="auto"/>
                <w:left w:val="none" w:sz="0" w:space="0" w:color="auto"/>
                <w:bottom w:val="none" w:sz="0" w:space="0" w:color="auto"/>
                <w:right w:val="none" w:sz="0" w:space="0" w:color="auto"/>
              </w:divBdr>
              <w:divsChild>
                <w:div w:id="12895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7056">
          <w:marLeft w:val="0"/>
          <w:marRight w:val="0"/>
          <w:marTop w:val="0"/>
          <w:marBottom w:val="0"/>
          <w:divBdr>
            <w:top w:val="none" w:sz="0" w:space="0" w:color="auto"/>
            <w:left w:val="none" w:sz="0" w:space="0" w:color="auto"/>
            <w:bottom w:val="none" w:sz="0" w:space="0" w:color="auto"/>
            <w:right w:val="none" w:sz="0" w:space="0" w:color="auto"/>
          </w:divBdr>
          <w:divsChild>
            <w:div w:id="979728249">
              <w:marLeft w:val="0"/>
              <w:marRight w:val="0"/>
              <w:marTop w:val="0"/>
              <w:marBottom w:val="0"/>
              <w:divBdr>
                <w:top w:val="none" w:sz="0" w:space="0" w:color="auto"/>
                <w:left w:val="none" w:sz="0" w:space="0" w:color="auto"/>
                <w:bottom w:val="none" w:sz="0" w:space="0" w:color="auto"/>
                <w:right w:val="none" w:sz="0" w:space="0" w:color="auto"/>
              </w:divBdr>
              <w:divsChild>
                <w:div w:id="667442991">
                  <w:marLeft w:val="0"/>
                  <w:marRight w:val="0"/>
                  <w:marTop w:val="0"/>
                  <w:marBottom w:val="0"/>
                  <w:divBdr>
                    <w:top w:val="none" w:sz="0" w:space="0" w:color="auto"/>
                    <w:left w:val="none" w:sz="0" w:space="0" w:color="auto"/>
                    <w:bottom w:val="none" w:sz="0" w:space="0" w:color="auto"/>
                    <w:right w:val="none" w:sz="0" w:space="0" w:color="auto"/>
                  </w:divBdr>
                  <w:divsChild>
                    <w:div w:id="193497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0175">
      <w:bodyDiv w:val="1"/>
      <w:marLeft w:val="0"/>
      <w:marRight w:val="0"/>
      <w:marTop w:val="0"/>
      <w:marBottom w:val="0"/>
      <w:divBdr>
        <w:top w:val="none" w:sz="0" w:space="0" w:color="auto"/>
        <w:left w:val="none" w:sz="0" w:space="0" w:color="auto"/>
        <w:bottom w:val="none" w:sz="0" w:space="0" w:color="auto"/>
        <w:right w:val="none" w:sz="0" w:space="0" w:color="auto"/>
      </w:divBdr>
      <w:divsChild>
        <w:div w:id="593635260">
          <w:marLeft w:val="0"/>
          <w:marRight w:val="0"/>
          <w:marTop w:val="0"/>
          <w:marBottom w:val="0"/>
          <w:divBdr>
            <w:top w:val="none" w:sz="0" w:space="0" w:color="auto"/>
            <w:left w:val="none" w:sz="0" w:space="0" w:color="auto"/>
            <w:bottom w:val="none" w:sz="0" w:space="0" w:color="auto"/>
            <w:right w:val="none" w:sz="0" w:space="0" w:color="auto"/>
          </w:divBdr>
          <w:divsChild>
            <w:div w:id="1701318581">
              <w:marLeft w:val="0"/>
              <w:marRight w:val="0"/>
              <w:marTop w:val="0"/>
              <w:marBottom w:val="0"/>
              <w:divBdr>
                <w:top w:val="none" w:sz="0" w:space="0" w:color="auto"/>
                <w:left w:val="none" w:sz="0" w:space="0" w:color="auto"/>
                <w:bottom w:val="none" w:sz="0" w:space="0" w:color="auto"/>
                <w:right w:val="none" w:sz="0" w:space="0" w:color="auto"/>
              </w:divBdr>
              <w:divsChild>
                <w:div w:id="9202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93209">
          <w:marLeft w:val="0"/>
          <w:marRight w:val="0"/>
          <w:marTop w:val="0"/>
          <w:marBottom w:val="0"/>
          <w:divBdr>
            <w:top w:val="none" w:sz="0" w:space="0" w:color="auto"/>
            <w:left w:val="none" w:sz="0" w:space="0" w:color="auto"/>
            <w:bottom w:val="none" w:sz="0" w:space="0" w:color="auto"/>
            <w:right w:val="none" w:sz="0" w:space="0" w:color="auto"/>
          </w:divBdr>
          <w:divsChild>
            <w:div w:id="556089745">
              <w:marLeft w:val="0"/>
              <w:marRight w:val="0"/>
              <w:marTop w:val="0"/>
              <w:marBottom w:val="0"/>
              <w:divBdr>
                <w:top w:val="none" w:sz="0" w:space="0" w:color="auto"/>
                <w:left w:val="none" w:sz="0" w:space="0" w:color="auto"/>
                <w:bottom w:val="none" w:sz="0" w:space="0" w:color="auto"/>
                <w:right w:val="none" w:sz="0" w:space="0" w:color="auto"/>
              </w:divBdr>
              <w:divsChild>
                <w:div w:id="975379245">
                  <w:marLeft w:val="0"/>
                  <w:marRight w:val="0"/>
                  <w:marTop w:val="0"/>
                  <w:marBottom w:val="0"/>
                  <w:divBdr>
                    <w:top w:val="none" w:sz="0" w:space="0" w:color="auto"/>
                    <w:left w:val="none" w:sz="0" w:space="0" w:color="auto"/>
                    <w:bottom w:val="none" w:sz="0" w:space="0" w:color="auto"/>
                    <w:right w:val="none" w:sz="0" w:space="0" w:color="auto"/>
                  </w:divBdr>
                  <w:divsChild>
                    <w:div w:id="15837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3</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Alfahd, Fisal A.</dc:creator>
  <cp:keywords/>
  <dc:description/>
  <cp:lastModifiedBy>Alfahd, Fisal A.</cp:lastModifiedBy>
  <cp:revision>1</cp:revision>
  <dcterms:created xsi:type="dcterms:W3CDTF">2019-05-24T12:58:00Z</dcterms:created>
  <dcterms:modified xsi:type="dcterms:W3CDTF">2019-05-24T21:04:00Z</dcterms:modified>
</cp:coreProperties>
</file>